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6C6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587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электротоваров </w:t>
      </w:r>
    </w:p>
    <w:p w:rsidR="00F156FC" w:rsidRDefault="00F156FC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Pr="00F55554" w:rsidRDefault="003E3042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BF496A">
        <w:rPr>
          <w:rFonts w:ascii="Times New Roman" w:hAnsi="Times New Roman" w:cs="Times New Roman"/>
          <w:sz w:val="28"/>
          <w:szCs w:val="28"/>
        </w:rPr>
        <w:t>.</w:t>
      </w:r>
      <w:r w:rsidR="003204D6">
        <w:rPr>
          <w:rFonts w:ascii="Times New Roman" w:hAnsi="Times New Roman" w:cs="Times New Roman"/>
          <w:sz w:val="28"/>
          <w:szCs w:val="28"/>
        </w:rPr>
        <w:t xml:space="preserve">2020г.                                                                                 </w:t>
      </w:r>
      <w:r w:rsidR="006C6707">
        <w:rPr>
          <w:rFonts w:ascii="Times New Roman" w:hAnsi="Times New Roman" w:cs="Times New Roman"/>
          <w:sz w:val="28"/>
          <w:szCs w:val="28"/>
        </w:rPr>
        <w:t xml:space="preserve"> </w:t>
      </w:r>
      <w:r w:rsidR="003204D6">
        <w:rPr>
          <w:rFonts w:ascii="Times New Roman" w:hAnsi="Times New Roman" w:cs="Times New Roman"/>
          <w:sz w:val="28"/>
          <w:szCs w:val="28"/>
        </w:rPr>
        <w:t xml:space="preserve">     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82573">
        <w:rPr>
          <w:rFonts w:ascii="Times New Roman" w:hAnsi="Times New Roman" w:cs="Times New Roman"/>
          <w:sz w:val="28"/>
          <w:szCs w:val="28"/>
        </w:rPr>
        <w:t xml:space="preserve"> 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603F" w:rsidRPr="00BA603F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 12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3E3042">
        <w:rPr>
          <w:rFonts w:ascii="Times New Roman" w:hAnsi="Times New Roman" w:cs="Times New Roman"/>
          <w:sz w:val="28"/>
          <w:szCs w:val="28"/>
        </w:rPr>
        <w:t xml:space="preserve"> </w:t>
      </w:r>
      <w:r w:rsidR="001D4587">
        <w:rPr>
          <w:rFonts w:ascii="Times New Roman" w:eastAsia="Times New Roman" w:hAnsi="Times New Roman" w:cs="Times New Roman"/>
          <w:b/>
          <w:sz w:val="28"/>
          <w:szCs w:val="28"/>
        </w:rPr>
        <w:t>электротовары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6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</w:t>
      </w:r>
      <w:r w:rsidR="003E3042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Pr="00610AF0">
        <w:rPr>
          <w:rFonts w:ascii="Times New Roman" w:hAnsi="Times New Roman" w:cs="Times New Roman"/>
          <w:sz w:val="28"/>
          <w:szCs w:val="28"/>
        </w:rPr>
        <w:t>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3E3042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</w:t>
      </w:r>
      <w:r w:rsidRPr="00461D25">
        <w:rPr>
          <w:rFonts w:ascii="Times New Roman" w:hAnsi="Times New Roman" w:cs="Times New Roman"/>
          <w:b/>
          <w:sz w:val="28"/>
          <w:szCs w:val="28"/>
        </w:rPr>
        <w:t xml:space="preserve"> в бумажном виде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в адрес, указанный в п. 3 данного извещения</w:t>
      </w:r>
      <w:r w:rsidR="00461D25">
        <w:rPr>
          <w:rFonts w:ascii="Times New Roman" w:hAnsi="Times New Roman" w:cs="Times New Roman"/>
          <w:sz w:val="28"/>
          <w:szCs w:val="28"/>
        </w:rPr>
        <w:t xml:space="preserve"> или </w:t>
      </w:r>
      <w:r w:rsidR="003E3042">
        <w:rPr>
          <w:rFonts w:ascii="Times New Roman" w:hAnsi="Times New Roman" w:cs="Times New Roman"/>
          <w:b/>
          <w:sz w:val="28"/>
          <w:szCs w:val="28"/>
        </w:rPr>
        <w:t xml:space="preserve">сканы заявки и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3E3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 xml:space="preserve">на электронный адрес: 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883C03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dram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@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.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BA60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E3042">
        <w:rPr>
          <w:rFonts w:ascii="Times New Roman" w:hAnsi="Times New Roman" w:cs="Times New Roman"/>
          <w:b/>
          <w:sz w:val="28"/>
          <w:szCs w:val="28"/>
        </w:rPr>
        <w:t>пометкой "заявка на запрос котировок")</w:t>
      </w:r>
    </w:p>
    <w:p w:rsidR="007E244E" w:rsidRDefault="00CE2B80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 Котировочная заявка должна содержать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>
        <w:rPr>
          <w:rFonts w:ascii="Times New Roman" w:hAnsi="Times New Roman" w:cs="Times New Roman"/>
          <w:sz w:val="28"/>
          <w:szCs w:val="28"/>
        </w:rPr>
        <w:t>документов (приложений № 4 )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двух недель), документы, подтверждающие полномочие руководителя.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7.1.Участник запроса котировок может подать конверт</w:t>
      </w:r>
      <w:r w:rsidR="003E3042">
        <w:rPr>
          <w:rFonts w:ascii="Times New Roman" w:hAnsi="Times New Roman" w:cs="Times New Roman"/>
          <w:sz w:val="28"/>
          <w:szCs w:val="28"/>
        </w:rPr>
        <w:t xml:space="preserve"> </w:t>
      </w:r>
      <w:r w:rsidR="00BB66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заявкой на участие лично либо направить </w:t>
      </w:r>
      <w:r w:rsidR="003E3042">
        <w:rPr>
          <w:rFonts w:ascii="Times New Roman" w:hAnsi="Times New Roman" w:cs="Times New Roman"/>
          <w:sz w:val="28"/>
          <w:szCs w:val="28"/>
        </w:rPr>
        <w:t>посредством почтовой связи, либо направить на  электронный адрес, в соответствии с пунктом 7 настоящего извещения.</w:t>
      </w:r>
    </w:p>
    <w:p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Требования к гарантийному сроку и (или) объему предоставления гарантий качества товара: участник предоставляет гарантии качества в соответствии с</w:t>
      </w:r>
      <w:r w:rsidR="00A23A61">
        <w:rPr>
          <w:rFonts w:ascii="Times New Roman" w:hAnsi="Times New Roman" w:cs="Times New Roman"/>
          <w:sz w:val="28"/>
          <w:szCs w:val="28"/>
        </w:rPr>
        <w:t xml:space="preserve"> условиями указанными в извещении.</w:t>
      </w:r>
    </w:p>
    <w:p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</w:t>
      </w:r>
      <w:r w:rsidRPr="00C86832">
        <w:rPr>
          <w:rFonts w:ascii="Times New Roman" w:hAnsi="Times New Roman" w:cs="Times New Roman"/>
          <w:sz w:val="28"/>
          <w:szCs w:val="28"/>
        </w:rPr>
        <w:t>:</w:t>
      </w:r>
      <w:r w:rsidR="003E3042">
        <w:rPr>
          <w:rFonts w:ascii="Times New Roman" w:hAnsi="Times New Roman" w:cs="Times New Roman"/>
          <w:b/>
          <w:sz w:val="28"/>
          <w:szCs w:val="28"/>
        </w:rPr>
        <w:t xml:space="preserve"> 7 743</w:t>
      </w:r>
      <w:r w:rsidR="00C8683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E3042">
        <w:rPr>
          <w:rFonts w:ascii="Times New Roman" w:hAnsi="Times New Roman" w:cs="Times New Roman"/>
          <w:b/>
          <w:sz w:val="28"/>
          <w:szCs w:val="28"/>
        </w:rPr>
        <w:t xml:space="preserve">семь </w:t>
      </w:r>
      <w:r w:rsidR="00C86832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042">
        <w:rPr>
          <w:rFonts w:ascii="Times New Roman" w:hAnsi="Times New Roman" w:cs="Times New Roman"/>
          <w:b/>
          <w:sz w:val="28"/>
          <w:szCs w:val="28"/>
        </w:rPr>
        <w:t xml:space="preserve"> семьсот сорок три </w:t>
      </w:r>
      <w:r w:rsidR="00A020C3">
        <w:rPr>
          <w:rFonts w:ascii="Times New Roman" w:hAnsi="Times New Roman" w:cs="Times New Roman"/>
          <w:b/>
          <w:sz w:val="28"/>
          <w:szCs w:val="28"/>
        </w:rPr>
        <w:t>руб.</w:t>
      </w:r>
      <w:r w:rsidR="001D4587">
        <w:rPr>
          <w:rFonts w:ascii="Times New Roman" w:hAnsi="Times New Roman" w:cs="Times New Roman"/>
          <w:b/>
          <w:sz w:val="28"/>
          <w:szCs w:val="28"/>
        </w:rPr>
        <w:t>)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>в т.ч  НДС 20 %</w:t>
      </w:r>
      <w:r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Срок поставки товаров – согласно спецификации (приложение №2 к </w:t>
      </w:r>
      <w:r w:rsidR="00A23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звещению о проведении запроса котировок).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4B7F18">
        <w:rPr>
          <w:rFonts w:ascii="Times New Roman" w:hAnsi="Times New Roman" w:cs="Times New Roman"/>
          <w:sz w:val="28"/>
          <w:szCs w:val="28"/>
        </w:rPr>
        <w:t>1</w:t>
      </w:r>
      <w:r w:rsidR="00175301">
        <w:rPr>
          <w:rFonts w:ascii="Times New Roman" w:hAnsi="Times New Roman" w:cs="Times New Roman"/>
          <w:sz w:val="28"/>
          <w:szCs w:val="28"/>
        </w:rPr>
        <w:t xml:space="preserve">0 </w:t>
      </w:r>
      <w:r w:rsidR="00F6454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поставки Товара до Заказчика, на основании</w:t>
      </w:r>
      <w:r w:rsidR="003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3E3042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C7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C86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E3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C86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декабря </w:t>
      </w:r>
      <w:r w:rsidR="002C7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2020г.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</w:t>
      </w:r>
      <w:r w:rsidR="003E3042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</w:rPr>
        <w:t xml:space="preserve"> 12 каб.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с</w:t>
      </w:r>
      <w:r w:rsidR="003E3042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09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="006C6707">
        <w:rPr>
          <w:rFonts w:ascii="Times New Roman" w:hAnsi="Times New Roman" w:cs="Times New Roman"/>
          <w:sz w:val="28"/>
          <w:szCs w:val="28"/>
        </w:rPr>
        <w:t xml:space="preserve"> </w:t>
      </w:r>
      <w:r w:rsidR="003E3042" w:rsidRPr="006C6707">
        <w:rPr>
          <w:rFonts w:ascii="Times New Roman" w:hAnsi="Times New Roman" w:cs="Times New Roman"/>
          <w:b/>
          <w:sz w:val="28"/>
          <w:szCs w:val="28"/>
        </w:rPr>
        <w:t>24</w:t>
      </w:r>
      <w:r w:rsidRPr="006C670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3E3042" w:rsidRPr="006C6707">
        <w:rPr>
          <w:rFonts w:ascii="Times New Roman" w:hAnsi="Times New Roman" w:cs="Times New Roman"/>
          <w:b/>
          <w:sz w:val="28"/>
          <w:szCs w:val="28"/>
        </w:rPr>
        <w:t>11</w:t>
      </w:r>
      <w:r w:rsidR="00F1316E" w:rsidRPr="006C6707">
        <w:rPr>
          <w:rFonts w:ascii="Times New Roman" w:hAnsi="Times New Roman" w:cs="Times New Roman"/>
          <w:b/>
          <w:sz w:val="28"/>
          <w:szCs w:val="28"/>
        </w:rPr>
        <w:t>.20</w:t>
      </w:r>
      <w:r w:rsidR="00175301" w:rsidRPr="006C6707">
        <w:rPr>
          <w:rFonts w:ascii="Times New Roman" w:hAnsi="Times New Roman" w:cs="Times New Roman"/>
          <w:b/>
          <w:sz w:val="28"/>
          <w:szCs w:val="28"/>
        </w:rPr>
        <w:t>20</w:t>
      </w:r>
      <w:r w:rsidRPr="006C6707">
        <w:rPr>
          <w:rFonts w:ascii="Times New Roman" w:hAnsi="Times New Roman" w:cs="Times New Roman"/>
          <w:b/>
          <w:sz w:val="28"/>
          <w:szCs w:val="28"/>
        </w:rPr>
        <w:t>г.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до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3E3042">
        <w:rPr>
          <w:rFonts w:ascii="Times New Roman" w:hAnsi="Times New Roman" w:cs="Times New Roman"/>
          <w:sz w:val="28"/>
          <w:szCs w:val="28"/>
        </w:rPr>
        <w:t>12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3E3042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="006C6707">
        <w:rPr>
          <w:rFonts w:ascii="Times New Roman" w:hAnsi="Times New Roman" w:cs="Times New Roman"/>
          <w:sz w:val="28"/>
          <w:szCs w:val="28"/>
        </w:rPr>
        <w:t xml:space="preserve"> </w:t>
      </w:r>
      <w:r w:rsidR="003E3042" w:rsidRPr="006C6707">
        <w:rPr>
          <w:rFonts w:ascii="Times New Roman" w:hAnsi="Times New Roman" w:cs="Times New Roman"/>
          <w:b/>
          <w:sz w:val="28"/>
          <w:szCs w:val="28"/>
        </w:rPr>
        <w:t>0</w:t>
      </w:r>
      <w:r w:rsidR="006C6707">
        <w:rPr>
          <w:rFonts w:ascii="Times New Roman" w:hAnsi="Times New Roman" w:cs="Times New Roman"/>
          <w:b/>
          <w:sz w:val="28"/>
          <w:szCs w:val="28"/>
        </w:rPr>
        <w:t>2</w:t>
      </w:r>
      <w:r w:rsidRPr="006C6707">
        <w:rPr>
          <w:rFonts w:ascii="Times New Roman" w:hAnsi="Times New Roman" w:cs="Times New Roman"/>
          <w:b/>
          <w:sz w:val="28"/>
          <w:szCs w:val="28"/>
        </w:rPr>
        <w:t>.</w:t>
      </w:r>
      <w:r w:rsidR="003E3042" w:rsidRPr="006C6707">
        <w:rPr>
          <w:rFonts w:ascii="Times New Roman" w:hAnsi="Times New Roman" w:cs="Times New Roman"/>
          <w:b/>
          <w:sz w:val="28"/>
          <w:szCs w:val="28"/>
        </w:rPr>
        <w:t>12</w:t>
      </w:r>
      <w:r w:rsidR="00175301" w:rsidRPr="006C6707">
        <w:rPr>
          <w:rFonts w:ascii="Times New Roman" w:hAnsi="Times New Roman" w:cs="Times New Roman"/>
          <w:b/>
          <w:sz w:val="28"/>
          <w:szCs w:val="28"/>
        </w:rPr>
        <w:t>.2020</w:t>
      </w:r>
      <w:r w:rsidRPr="006C6707">
        <w:rPr>
          <w:rFonts w:ascii="Times New Roman" w:hAnsi="Times New Roman" w:cs="Times New Roman"/>
          <w:b/>
          <w:sz w:val="28"/>
          <w:szCs w:val="28"/>
        </w:rPr>
        <w:t>г.</w:t>
      </w:r>
    </w:p>
    <w:p w:rsidR="00EF1ED4" w:rsidRPr="00F83793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 xml:space="preserve">15.1 Срок рассмотрения котировочной заявки: </w:t>
      </w:r>
      <w:r w:rsidR="003E3042">
        <w:rPr>
          <w:rFonts w:ascii="Times New Roman" w:hAnsi="Times New Roman" w:cs="Times New Roman"/>
          <w:sz w:val="28"/>
          <w:szCs w:val="28"/>
        </w:rPr>
        <w:t>14</w:t>
      </w:r>
      <w:r w:rsidRPr="00F83793">
        <w:rPr>
          <w:rFonts w:ascii="Times New Roman" w:hAnsi="Times New Roman" w:cs="Times New Roman"/>
          <w:sz w:val="28"/>
          <w:szCs w:val="28"/>
        </w:rPr>
        <w:t>.00 час</w:t>
      </w:r>
      <w:r w:rsidR="00FE1273" w:rsidRPr="00F83793">
        <w:rPr>
          <w:rFonts w:ascii="Times New Roman" w:hAnsi="Times New Roman" w:cs="Times New Roman"/>
          <w:sz w:val="28"/>
          <w:szCs w:val="28"/>
        </w:rPr>
        <w:t>.</w:t>
      </w:r>
      <w:r w:rsidR="006C6707">
        <w:rPr>
          <w:rFonts w:ascii="Times New Roman" w:hAnsi="Times New Roman" w:cs="Times New Roman"/>
          <w:sz w:val="28"/>
          <w:szCs w:val="28"/>
        </w:rPr>
        <w:t xml:space="preserve"> </w:t>
      </w:r>
      <w:r w:rsidR="003E3042">
        <w:rPr>
          <w:rFonts w:ascii="Times New Roman" w:hAnsi="Times New Roman" w:cs="Times New Roman"/>
          <w:sz w:val="28"/>
          <w:szCs w:val="28"/>
        </w:rPr>
        <w:t>0</w:t>
      </w:r>
      <w:r w:rsidR="006C6707">
        <w:rPr>
          <w:rFonts w:ascii="Times New Roman" w:hAnsi="Times New Roman" w:cs="Times New Roman"/>
          <w:sz w:val="28"/>
          <w:szCs w:val="28"/>
        </w:rPr>
        <w:t>2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3E3042">
        <w:rPr>
          <w:rFonts w:ascii="Times New Roman" w:hAnsi="Times New Roman" w:cs="Times New Roman"/>
          <w:sz w:val="28"/>
          <w:szCs w:val="28"/>
        </w:rPr>
        <w:t>12</w:t>
      </w:r>
      <w:r w:rsidRPr="00F83793">
        <w:rPr>
          <w:rFonts w:ascii="Times New Roman" w:hAnsi="Times New Roman" w:cs="Times New Roman"/>
          <w:sz w:val="28"/>
          <w:szCs w:val="28"/>
        </w:rPr>
        <w:t>.20</w:t>
      </w:r>
      <w:r w:rsidR="00175301">
        <w:rPr>
          <w:rFonts w:ascii="Times New Roman" w:hAnsi="Times New Roman" w:cs="Times New Roman"/>
          <w:sz w:val="28"/>
          <w:szCs w:val="28"/>
        </w:rPr>
        <w:t>20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каб. </w:t>
      </w:r>
      <w:r w:rsidR="004B7F18">
        <w:rPr>
          <w:rFonts w:ascii="Times New Roman" w:hAnsi="Times New Roman" w:cs="Times New Roman"/>
          <w:sz w:val="28"/>
          <w:szCs w:val="28"/>
        </w:rPr>
        <w:t xml:space="preserve"> </w:t>
      </w:r>
      <w:r w:rsidR="00EF1ED4">
        <w:rPr>
          <w:rFonts w:ascii="Times New Roman" w:hAnsi="Times New Roman" w:cs="Times New Roman"/>
          <w:sz w:val="28"/>
          <w:szCs w:val="28"/>
        </w:rPr>
        <w:t>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B7F18">
        <w:t xml:space="preserve"> </w:t>
      </w:r>
      <w:r w:rsidR="003E3042">
        <w:t xml:space="preserve"> </w:t>
      </w:r>
      <w:r w:rsidR="00486DFC" w:rsidRPr="00F837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C6707">
        <w:rPr>
          <w:rFonts w:ascii="Times New Roman" w:hAnsi="Times New Roman" w:cs="Times New Roman"/>
          <w:sz w:val="28"/>
          <w:szCs w:val="28"/>
        </w:rPr>
        <w:t xml:space="preserve"> 09</w:t>
      </w:r>
      <w:r w:rsidRPr="00F83793">
        <w:rPr>
          <w:rFonts w:ascii="Times New Roman" w:hAnsi="Times New Roman" w:cs="Times New Roman"/>
          <w:sz w:val="28"/>
          <w:szCs w:val="28"/>
        </w:rPr>
        <w:t xml:space="preserve">:00 до </w:t>
      </w:r>
      <w:r w:rsidR="006C6707">
        <w:rPr>
          <w:rFonts w:ascii="Times New Roman" w:hAnsi="Times New Roman" w:cs="Times New Roman"/>
          <w:sz w:val="28"/>
          <w:szCs w:val="28"/>
        </w:rPr>
        <w:t>21</w:t>
      </w:r>
      <w:r w:rsidRPr="00F83793">
        <w:rPr>
          <w:rFonts w:ascii="Times New Roman" w:hAnsi="Times New Roman" w:cs="Times New Roman"/>
          <w:sz w:val="28"/>
          <w:szCs w:val="28"/>
        </w:rPr>
        <w:t xml:space="preserve">:00 </w:t>
      </w:r>
      <w:r w:rsidR="004B7F18">
        <w:rPr>
          <w:rFonts w:ascii="Times New Roman" w:hAnsi="Times New Roman" w:cs="Times New Roman"/>
          <w:sz w:val="28"/>
          <w:szCs w:val="28"/>
        </w:rPr>
        <w:t xml:space="preserve"> </w:t>
      </w:r>
      <w:r w:rsidR="003E3042" w:rsidRPr="006C6707">
        <w:rPr>
          <w:rFonts w:ascii="Times New Roman" w:hAnsi="Times New Roman" w:cs="Times New Roman"/>
          <w:b/>
          <w:sz w:val="28"/>
          <w:szCs w:val="28"/>
        </w:rPr>
        <w:t>0</w:t>
      </w:r>
      <w:r w:rsidR="006C6707" w:rsidRPr="006C6707">
        <w:rPr>
          <w:rFonts w:ascii="Times New Roman" w:hAnsi="Times New Roman" w:cs="Times New Roman"/>
          <w:b/>
          <w:sz w:val="28"/>
          <w:szCs w:val="28"/>
        </w:rPr>
        <w:t>3</w:t>
      </w:r>
      <w:r w:rsidRPr="006C6707">
        <w:rPr>
          <w:rFonts w:ascii="Times New Roman" w:hAnsi="Times New Roman" w:cs="Times New Roman"/>
          <w:b/>
          <w:sz w:val="28"/>
          <w:szCs w:val="28"/>
        </w:rPr>
        <w:t>.</w:t>
      </w:r>
      <w:r w:rsidR="003E3042" w:rsidRPr="006C6707">
        <w:rPr>
          <w:rFonts w:ascii="Times New Roman" w:hAnsi="Times New Roman" w:cs="Times New Roman"/>
          <w:b/>
          <w:sz w:val="28"/>
          <w:szCs w:val="28"/>
        </w:rPr>
        <w:t>12</w:t>
      </w:r>
      <w:r w:rsidR="00F1316E" w:rsidRPr="006C6707">
        <w:rPr>
          <w:rFonts w:ascii="Times New Roman" w:hAnsi="Times New Roman" w:cs="Times New Roman"/>
          <w:b/>
          <w:sz w:val="28"/>
          <w:szCs w:val="28"/>
        </w:rPr>
        <w:t>.20</w:t>
      </w:r>
      <w:r w:rsidR="00175301" w:rsidRPr="006C6707">
        <w:rPr>
          <w:rFonts w:ascii="Times New Roman" w:hAnsi="Times New Roman" w:cs="Times New Roman"/>
          <w:b/>
          <w:sz w:val="28"/>
          <w:szCs w:val="28"/>
        </w:rPr>
        <w:t>20</w:t>
      </w:r>
      <w:r w:rsidRPr="006C6707">
        <w:rPr>
          <w:rFonts w:ascii="Times New Roman" w:hAnsi="Times New Roman" w:cs="Times New Roman"/>
          <w:b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</w:p>
    <w:p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Проект Договора</w:t>
      </w:r>
    </w:p>
    <w:p w:rsidR="002071C1" w:rsidRDefault="002071C1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Опись документов </w:t>
      </w: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AD1" w:rsidRDefault="00530AD1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AD1" w:rsidRPr="00530AD1" w:rsidRDefault="00530AD1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3204D6">
        <w:rPr>
          <w:rFonts w:ascii="Times New Roman" w:hAnsi="Times New Roman" w:cs="Times New Roman"/>
          <w:sz w:val="28"/>
          <w:szCs w:val="28"/>
        </w:rPr>
        <w:t>2</w:t>
      </w:r>
      <w:r w:rsidR="003E3042">
        <w:rPr>
          <w:rFonts w:ascii="Times New Roman" w:hAnsi="Times New Roman" w:cs="Times New Roman"/>
          <w:sz w:val="28"/>
          <w:szCs w:val="28"/>
        </w:rPr>
        <w:t>0</w:t>
      </w:r>
      <w:r w:rsidR="003204D6">
        <w:rPr>
          <w:rFonts w:ascii="Times New Roman" w:hAnsi="Times New Roman" w:cs="Times New Roman"/>
          <w:sz w:val="28"/>
          <w:szCs w:val="28"/>
        </w:rPr>
        <w:t>.</w:t>
      </w:r>
      <w:r w:rsidR="003E3042">
        <w:rPr>
          <w:rFonts w:ascii="Times New Roman" w:hAnsi="Times New Roman" w:cs="Times New Roman"/>
          <w:sz w:val="28"/>
          <w:szCs w:val="28"/>
        </w:rPr>
        <w:t>11</w:t>
      </w:r>
      <w:r w:rsidR="003204D6">
        <w:rPr>
          <w:rFonts w:ascii="Times New Roman" w:hAnsi="Times New Roman" w:cs="Times New Roman"/>
          <w:sz w:val="28"/>
          <w:szCs w:val="28"/>
        </w:rPr>
        <w:t>.2020г</w:t>
      </w:r>
      <w:r w:rsidRPr="004222C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/>
      </w:tblPr>
      <w:tblGrid>
        <w:gridCol w:w="4380"/>
        <w:gridCol w:w="4840"/>
      </w:tblGrid>
      <w:tr w:rsidR="00F156FC" w:rsidRPr="009D4FEC" w:rsidTr="00146EC7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146EC7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146EC7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р/сч, к/сч,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146EC7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:rsidTr="00146EC7"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 и не позднее 20</w:t>
      </w:r>
      <w:r w:rsidR="003E3042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C77ED8">
        <w:rPr>
          <w:rFonts w:ascii="Times New Roman" w:hAnsi="Times New Roman" w:cs="Times New Roman"/>
          <w:sz w:val="28"/>
          <w:szCs w:val="28"/>
        </w:rPr>
        <w:t>двадцати )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30AD1" w:rsidRDefault="00530AD1" w:rsidP="00F156F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30AD1" w:rsidRDefault="00530AD1" w:rsidP="00F156F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30AD1" w:rsidRDefault="00530AD1" w:rsidP="00F156F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30AD1" w:rsidRPr="00530AD1" w:rsidRDefault="00530AD1" w:rsidP="00F156F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2071C1" w:rsidRDefault="002071C1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1F74" w:rsidRDefault="001E2911" w:rsidP="001E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EE386E" w:rsidRPr="001E2911" w:rsidRDefault="00EE386E" w:rsidP="00C868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2911" w:rsidRDefault="001E2911" w:rsidP="001E29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817" w:type="dxa"/>
        <w:tblInd w:w="-1144" w:type="dxa"/>
        <w:tblLook w:val="04A0"/>
      </w:tblPr>
      <w:tblGrid>
        <w:gridCol w:w="3686"/>
        <w:gridCol w:w="7131"/>
      </w:tblGrid>
      <w:tr w:rsidR="001E2911" w:rsidRPr="00AF562E" w:rsidTr="00C86832">
        <w:trPr>
          <w:trHeight w:val="45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AF562E" w:rsidRDefault="001E2911" w:rsidP="00C8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7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7C2918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Поставка</w:t>
            </w:r>
            <w:r w:rsidR="001D4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</w:t>
            </w:r>
            <w:r w:rsidR="001D45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ротоваров</w:t>
            </w:r>
          </w:p>
        </w:tc>
      </w:tr>
      <w:tr w:rsidR="001E2911" w:rsidRPr="00654076" w:rsidTr="00C86832">
        <w:trPr>
          <w:trHeight w:val="13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6E" w:rsidRPr="00EE386E" w:rsidRDefault="00EE386E" w:rsidP="001E2911">
            <w:pPr>
              <w:pStyle w:val="a7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светодиодная трубка, Т8,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03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EE386E">
              <w:rPr>
                <w:rFonts w:ascii="Times New Roman" w:hAnsi="Times New Roman" w:cs="Times New Roman"/>
                <w:b/>
                <w:sz w:val="24"/>
                <w:szCs w:val="24"/>
              </w:rPr>
              <w:t>25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86E" w:rsidRPr="00EE386E" w:rsidRDefault="00EE386E" w:rsidP="007B17AF">
            <w:pPr>
              <w:pStyle w:val="a7"/>
              <w:numPr>
                <w:ilvl w:val="0"/>
                <w:numId w:val="6"/>
              </w:numPr>
              <w:ind w:left="312" w:hanging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595х595, 6500К, призма, 3100 Лм – </w:t>
            </w:r>
            <w:r w:rsidRPr="00EE386E">
              <w:rPr>
                <w:rFonts w:ascii="Times New Roman" w:hAnsi="Times New Roman" w:cs="Times New Roman"/>
                <w:b/>
                <w:sz w:val="24"/>
                <w:szCs w:val="24"/>
              </w:rPr>
              <w:t>4 шт.</w:t>
            </w:r>
          </w:p>
          <w:p w:rsidR="00EE386E" w:rsidRDefault="00EE386E" w:rsidP="000C2B5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Клеммник</w:t>
            </w:r>
            <w:r w:rsidR="006C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221-412, 2х4,0 мм. – </w:t>
            </w:r>
            <w:r w:rsidRPr="00EE386E">
              <w:rPr>
                <w:rFonts w:ascii="Times New Roman" w:hAnsi="Times New Roman" w:cs="Times New Roman"/>
                <w:b/>
                <w:sz w:val="24"/>
                <w:szCs w:val="24"/>
              </w:rPr>
              <w:t>100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86E" w:rsidRPr="00EE386E" w:rsidRDefault="00EE386E" w:rsidP="00EE386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Клеммник</w:t>
            </w:r>
            <w:r w:rsidR="006C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221х413, 3х4,0 мм. - </w:t>
            </w:r>
            <w:r w:rsidRPr="00EE386E">
              <w:rPr>
                <w:rFonts w:ascii="Times New Roman" w:hAnsi="Times New Roman" w:cs="Times New Roman"/>
                <w:b/>
                <w:sz w:val="24"/>
                <w:szCs w:val="24"/>
              </w:rPr>
              <w:t>50 шт.</w:t>
            </w:r>
          </w:p>
          <w:p w:rsidR="001E2911" w:rsidRPr="00EE386E" w:rsidRDefault="003E3042" w:rsidP="00EE386E">
            <w:pPr>
              <w:spacing w:after="1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2911"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>Срок  гарантии   на  товар  –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2911"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1E2911" w:rsidRPr="00AF562E" w:rsidTr="00C86832">
        <w:trPr>
          <w:trHeight w:val="7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условия и срок поставки товара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911" w:rsidRPr="00AF5031" w:rsidRDefault="001E2911" w:rsidP="001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товара осуществляется автомобильным транспортом до Заказчика. Место поставки –</w:t>
            </w:r>
            <w:r w:rsidR="004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B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Ульяновск ул. Спасская д 12 а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Срок поставки товара – </w:t>
            </w:r>
            <w:r w:rsidR="0005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EE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декабря </w:t>
            </w:r>
            <w:r w:rsidR="0005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2020г.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Возможна досрочная поставка по согласованию с Заказчиком. Товар должен сопровождаться документами: паспортом или удостоверением (сертификатом)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Указанные выше документы долж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быть на русском языке.</w:t>
            </w:r>
          </w:p>
          <w:p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251" w:rsidRDefault="000F4251" w:rsidP="001E29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17AF" w:rsidRDefault="007B17AF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20ED" w:rsidRPr="00421830" w:rsidRDefault="00FE20ED" w:rsidP="00FE20E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B7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FE20ED" w:rsidRPr="006F7B08" w:rsidRDefault="00FE20ED" w:rsidP="00FE2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:rsidR="00FE20ED" w:rsidRPr="006F7B08" w:rsidRDefault="00FE20ED" w:rsidP="00FE20ED">
      <w:pPr>
        <w:pStyle w:val="2"/>
        <w:jc w:val="both"/>
        <w:rPr>
          <w:sz w:val="22"/>
          <w:szCs w:val="22"/>
        </w:rPr>
      </w:pPr>
    </w:p>
    <w:p w:rsidR="00FE20ED" w:rsidRDefault="00FE20ED" w:rsidP="003E3042">
      <w:pPr>
        <w:pStyle w:val="Standard"/>
        <w:autoSpaceDE w:val="0"/>
        <w:spacing w:before="100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</w:pP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Договор поставки №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  <w:t>_____</w:t>
      </w:r>
    </w:p>
    <w:p w:rsidR="00FE20ED" w:rsidRPr="006F7B08" w:rsidRDefault="00FE20ED" w:rsidP="00FE20ED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FE20ED" w:rsidRDefault="00FE20ED" w:rsidP="00FE20ED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г. Ульяновск                                                                                                «__»_________2020 г.</w:t>
      </w:r>
    </w:p>
    <w:p w:rsidR="00FE20ED" w:rsidRDefault="004B7F18" w:rsidP="00FE20ED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__</w:t>
      </w:r>
      <w:r w:rsidR="00FE20ED">
        <w:rPr>
          <w:rFonts w:ascii="Times New Roman CYR" w:eastAsia="Times New Roman CYR" w:hAnsi="Times New Roman CYR" w:cs="Times New Roman CYR"/>
          <w:b/>
          <w:bCs/>
          <w:sz w:val="24"/>
        </w:rPr>
        <w:t>____________________</w:t>
      </w:r>
      <w:r w:rsidR="00FE20ED">
        <w:rPr>
          <w:rFonts w:ascii="Times New Roman CYR" w:eastAsia="Times New Roman CYR" w:hAnsi="Times New Roman CYR" w:cs="Times New Roman CYR"/>
          <w:sz w:val="24"/>
        </w:rPr>
        <w:t>, имен</w:t>
      </w:r>
      <w:r>
        <w:rPr>
          <w:rFonts w:ascii="Times New Roman CYR" w:eastAsia="Times New Roman CYR" w:hAnsi="Times New Roman CYR" w:cs="Times New Roman CYR"/>
          <w:sz w:val="24"/>
        </w:rPr>
        <w:t xml:space="preserve">уемое в дальнейшем “Поставщик”, </w:t>
      </w:r>
      <w:r w:rsidR="00FE20ED">
        <w:rPr>
          <w:rFonts w:ascii="Times New Roman CYR" w:eastAsia="Times New Roman CYR" w:hAnsi="Times New Roman CYR" w:cs="Times New Roman CYR"/>
          <w:sz w:val="24"/>
        </w:rPr>
        <w:t xml:space="preserve">в лице _________________________, действующего на основании ___________ с одной стороны, и </w:t>
      </w:r>
      <w:r w:rsidR="00FE20ED">
        <w:rPr>
          <w:rFonts w:ascii="Times New Roman CYR" w:eastAsia="Times New Roman CYR" w:hAnsi="Times New Roman CYR" w:cs="Times New Roman CYR"/>
          <w:b/>
          <w:bCs/>
          <w:sz w:val="24"/>
        </w:rPr>
        <w:t>ОГАУК</w:t>
      </w:r>
      <w:r w:rsidR="00FE20ED"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«Ульяновский драматический театр имени И.А. Гончарова»</w:t>
      </w:r>
      <w:r w:rsidR="00FE20ED"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“Покупатель”, в лице директора </w:t>
      </w:r>
      <w:r w:rsidR="00FE20ED"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>Никоноровой Натальи Александровны</w:t>
      </w:r>
      <w:r w:rsidR="00FE20ED">
        <w:rPr>
          <w:rFonts w:ascii="Times New Roman CYR" w:eastAsia="Times New Roman CYR" w:hAnsi="Times New Roman CYR" w:cs="Times New Roman CYR"/>
          <w:b/>
          <w:bCs/>
          <w:sz w:val="24"/>
        </w:rPr>
        <w:t>,</w:t>
      </w:r>
      <w:r w:rsidR="00FE20ED">
        <w:rPr>
          <w:rFonts w:ascii="Times New Roman CYR" w:eastAsia="Times New Roman CYR" w:hAnsi="Times New Roman CYR" w:cs="Times New Roman CYR"/>
          <w:sz w:val="24"/>
        </w:rPr>
        <w:t xml:space="preserve"> действующей на основании Устава, с другой стороны, вместе именуемые «Стороны», в соответствии с «Положением о закупках товаров, работ и услуг» и протоколом запроса котировок № _____ от _____заключили настоящий договор о нижеследующем: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1. Предмет договора</w:t>
      </w:r>
    </w:p>
    <w:p w:rsidR="00FE20ED" w:rsidRDefault="00FE20ED" w:rsidP="00FE20ED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1.1 </w:t>
      </w:r>
      <w:r>
        <w:rPr>
          <w:rFonts w:ascii="Times New Roman CYR" w:eastAsia="Times New Roman CYR" w:hAnsi="Times New Roman CYR" w:cs="Times New Roman CYR"/>
          <w:sz w:val="24"/>
        </w:rPr>
        <w:t xml:space="preserve">Поставщикобязуется поставить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электротовары</w:t>
      </w:r>
      <w:r>
        <w:rPr>
          <w:rFonts w:ascii="Times New Roman CYR" w:eastAsia="Times New Roman CYR" w:hAnsi="Times New Roman CYR" w:cs="Times New Roman CYR"/>
          <w:sz w:val="24"/>
        </w:rPr>
        <w:t>, в количестве и ассортименте согласно спецификации (приложение №1)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</w:rPr>
        <w:t>являющейся неотъемлемой частью настоящего договора,а Покупатель обязуется принять товар и оплатить его стоимость Поставщику, на условиях, изложенных в настоящем договоре.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2. Качество поставки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2.1 </w:t>
      </w:r>
      <w:r>
        <w:rPr>
          <w:rFonts w:ascii="Times New Roman CYR" w:eastAsia="Times New Roman CYR" w:hAnsi="Times New Roman CYR" w:cs="Times New Roman CYR"/>
          <w:sz w:val="24"/>
        </w:rPr>
        <w:t>Поставляемый товар по своему качеству и комплектации должны соответствовать ГОСТам либо стандартам страны-изготовителя товара, техническим условиям, сертификатам соответствия, сопровождающей документации, и иным, действующим на территории Российской Федерации нормативам.</w:t>
      </w: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2.2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Покупателю с приложением следующих документов: УПД (универсальный передаточный документ), сертификаты качества на товар.</w:t>
      </w:r>
    </w:p>
    <w:p w:rsidR="00FE20ED" w:rsidRDefault="00FE20ED" w:rsidP="00FE20ED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2.3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в таре и упаковке предприятия-изготовителя, либо в иной таре и упаковке, пригодной для хранения, погрузки- разгрузки товара данного вида.</w:t>
      </w:r>
    </w:p>
    <w:p w:rsidR="00FE20ED" w:rsidRPr="006F7B08" w:rsidRDefault="00FE20ED" w:rsidP="00FE20ED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2.4 </w:t>
      </w:r>
      <w:r>
        <w:rPr>
          <w:rFonts w:ascii="Times New Roman CYR" w:eastAsia="Times New Roman CYR" w:hAnsi="Times New Roman CYR" w:cs="Times New Roman CYR"/>
          <w:sz w:val="24"/>
        </w:rPr>
        <w:t>При обнаружении Покупателем брака, пересортицы и других недостатков в поставленном товаре, Поставщик обязан по письменному заявлению принять Товары, в которых обнаружены дефекты и заменить их на другие, без дополнительных затрат со стороны Покупателя, в случаи пересортицы, поменять на товар согласно УПД.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3. Цена договора и порядок расчетов</w:t>
      </w: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3.1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Поставщик поставляет Покупателю товар на общую сумму: 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(_______) рублей ____ копеек,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в том числе НДС 20% ______ (____) рублей ____копеек.</w:t>
      </w:r>
    </w:p>
    <w:p w:rsidR="00FE20ED" w:rsidRDefault="00FE20ED" w:rsidP="00FE20ED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3.2 </w:t>
      </w:r>
      <w:r>
        <w:rPr>
          <w:rFonts w:ascii="Times New Roman CYR" w:eastAsia="Times New Roman CYR" w:hAnsi="Times New Roman CYR" w:cs="Times New Roman CYR"/>
          <w:sz w:val="24"/>
        </w:rPr>
        <w:t>Все расчеты между Поставщиком и Покупателем производятся в рублях.</w:t>
      </w:r>
    </w:p>
    <w:p w:rsidR="00FE20ED" w:rsidRDefault="00FE20ED" w:rsidP="00FE20ED">
      <w:pPr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3.3 </w:t>
      </w:r>
      <w:r>
        <w:rPr>
          <w:rFonts w:ascii="Times New Roman CYR" w:eastAsia="Times New Roman CYR" w:hAnsi="Times New Roman CYR" w:cs="Times New Roman CYR"/>
          <w:sz w:val="24"/>
        </w:rPr>
        <w:t xml:space="preserve">Оплата товара производится по безналичному расчету, путем перечисления денежных средств на расчетный счет Поставщика, в течение </w:t>
      </w:r>
      <w:r w:rsidR="004B7F18">
        <w:rPr>
          <w:rFonts w:ascii="Times New Roman CYR" w:eastAsia="Times New Roman CYR" w:hAnsi="Times New Roman CYR" w:cs="Times New Roman CYR"/>
          <w:sz w:val="24"/>
        </w:rPr>
        <w:t>10</w:t>
      </w:r>
      <w:r>
        <w:rPr>
          <w:rFonts w:ascii="Times New Roman CYR" w:eastAsia="Times New Roman CYR" w:hAnsi="Times New Roman CYR" w:cs="Times New Roman CYR"/>
          <w:sz w:val="24"/>
        </w:rPr>
        <w:t xml:space="preserve"> рабочих </w:t>
      </w:r>
      <w:r w:rsidR="004B7F18">
        <w:rPr>
          <w:rFonts w:ascii="Times New Roman CYR" w:eastAsia="Times New Roman CYR" w:hAnsi="Times New Roman CYR" w:cs="Times New Roman CYR"/>
          <w:sz w:val="24"/>
        </w:rPr>
        <w:t>дней с момента поставки товара.</w:t>
      </w:r>
    </w:p>
    <w:p w:rsidR="00FE20ED" w:rsidRPr="002A5C36" w:rsidRDefault="00FE20ED" w:rsidP="00FE20ED">
      <w:pPr>
        <w:shd w:val="clear" w:color="auto" w:fill="FFFFFF"/>
        <w:autoSpaceDE w:val="0"/>
        <w:spacing w:after="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4. Условия поставки товара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4.1 </w:t>
      </w:r>
      <w:r>
        <w:rPr>
          <w:rFonts w:ascii="Times New Roman CYR" w:eastAsia="Times New Roman CYR" w:hAnsi="Times New Roman CYR" w:cs="Times New Roman CYR"/>
          <w:sz w:val="24"/>
        </w:rPr>
        <w:t>Срок поставки товара — декабрь 2020 г.   Право собственности на товар переходит от Поставщика к Покупателю в момент получения товара Покупателем, что подтверждается распиской уполномоченного представителя Заказчика в УПД.</w:t>
      </w:r>
    </w:p>
    <w:p w:rsidR="00FE20ED" w:rsidRPr="00AF5031" w:rsidRDefault="00FE20ED" w:rsidP="00FE2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54">
        <w:rPr>
          <w:rFonts w:ascii="Times New Roman CYR" w:eastAsia="Times New Roman CYR" w:hAnsi="Times New Roman CYR" w:cs="Times New Roman CYR"/>
          <w:b/>
          <w:bCs/>
          <w:sz w:val="24"/>
        </w:rPr>
        <w:t>4.2.</w:t>
      </w:r>
      <w:r w:rsidRPr="00AF5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Поставка товара осуществляется автомобильным транспортом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Поставщика, </w:t>
      </w:r>
      <w:r w:rsidRPr="00AF5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склада </w:t>
      </w:r>
      <w:r w:rsidRPr="00AF503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Заказчика. Место поставки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Ульяновск, ул. Спасская, д.12А.</w:t>
      </w:r>
    </w:p>
    <w:p w:rsidR="00FE20ED" w:rsidRPr="004B7F18" w:rsidRDefault="00FE20ED" w:rsidP="004B7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031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 должен сопровождаться документами: паспортом или удостоверением (сертификатом)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Указанные выше документы долж</w:t>
      </w:r>
      <w:r w:rsidRPr="00AF5031">
        <w:rPr>
          <w:rFonts w:ascii="Times New Roman" w:eastAsia="Times New Roman" w:hAnsi="Times New Roman" w:cs="Times New Roman"/>
          <w:color w:val="000000"/>
          <w:sz w:val="24"/>
          <w:szCs w:val="24"/>
        </w:rPr>
        <w:t>ны   быть на русском языке.</w:t>
      </w:r>
    </w:p>
    <w:p w:rsidR="00FE20ED" w:rsidRDefault="00FE20ED" w:rsidP="00FE20ED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4.3.  </w:t>
      </w:r>
      <w:r>
        <w:rPr>
          <w:rFonts w:ascii="Times New Roman CYR" w:eastAsia="Times New Roman CYR" w:hAnsi="Times New Roman CYR" w:cs="Times New Roman CYR"/>
          <w:sz w:val="24"/>
        </w:rPr>
        <w:t xml:space="preserve">Гарантийный срок на товар — 1 (один) год с момента получения товара. </w:t>
      </w:r>
    </w:p>
    <w:p w:rsidR="004B7F18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lastRenderedPageBreak/>
        <w:t xml:space="preserve">                                                       </w:t>
      </w:r>
    </w:p>
    <w:p w:rsidR="00FE20ED" w:rsidRDefault="004B7F18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</w:t>
      </w:r>
      <w:r w:rsidR="00FE20ED">
        <w:rPr>
          <w:rFonts w:ascii="Times New Roman CYR" w:eastAsia="Times New Roman CYR" w:hAnsi="Times New Roman CYR" w:cs="Times New Roman CYR"/>
          <w:b/>
          <w:bCs/>
          <w:sz w:val="24"/>
        </w:rPr>
        <w:t xml:space="preserve">  5. Ответственность сторон</w:t>
      </w:r>
    </w:p>
    <w:p w:rsidR="00FE20ED" w:rsidRPr="003D7992" w:rsidRDefault="00FE20ED" w:rsidP="00FE20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5.1 </w:t>
      </w:r>
      <w:r w:rsidRPr="00180815">
        <w:rPr>
          <w:rFonts w:ascii="Times New Roman" w:hAnsi="Times New Roman" w:cs="Times New Roman"/>
          <w:sz w:val="24"/>
        </w:rPr>
        <w:t>Ответственность сторон по исполнению условий настоящего договора возлагается на Стороны в соответствии с действующим законодательством РФ.</w:t>
      </w:r>
    </w:p>
    <w:p w:rsidR="00FE20ED" w:rsidRPr="00180815" w:rsidRDefault="00FE20ED" w:rsidP="00FE20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5.2.</w:t>
      </w:r>
      <w:r w:rsidRPr="00180815">
        <w:rPr>
          <w:rFonts w:ascii="Times New Roman" w:hAnsi="Times New Roman" w:cs="Times New Roman"/>
          <w:sz w:val="24"/>
        </w:rPr>
        <w:t xml:space="preserve"> В случае про</w:t>
      </w:r>
      <w:r>
        <w:rPr>
          <w:rFonts w:ascii="Times New Roman" w:hAnsi="Times New Roman" w:cs="Times New Roman"/>
          <w:sz w:val="24"/>
        </w:rPr>
        <w:t xml:space="preserve">срочки исполнения Поставщиком </w:t>
      </w:r>
      <w:r w:rsidRPr="00180815">
        <w:rPr>
          <w:rFonts w:ascii="Times New Roman" w:hAnsi="Times New Roman" w:cs="Times New Roman"/>
          <w:sz w:val="24"/>
        </w:rPr>
        <w:t xml:space="preserve">своих обязательств, предусмотренных настоящим договором, </w:t>
      </w:r>
      <w:r>
        <w:rPr>
          <w:rFonts w:ascii="Times New Roman" w:hAnsi="Times New Roman" w:cs="Times New Roman"/>
          <w:sz w:val="24"/>
        </w:rPr>
        <w:t xml:space="preserve">Покупатель </w:t>
      </w:r>
      <w:r w:rsidRPr="00180815">
        <w:rPr>
          <w:rFonts w:ascii="Times New Roman" w:hAnsi="Times New Roman" w:cs="Times New Roman"/>
          <w:sz w:val="24"/>
        </w:rPr>
        <w:t xml:space="preserve">вправе потребовать уплату неустойки. Размер такой неустойки устанавливается в размере </w:t>
      </w:r>
      <w:r>
        <w:rPr>
          <w:rFonts w:ascii="Times New Roman" w:hAnsi="Times New Roman" w:cs="Times New Roman"/>
          <w:sz w:val="24"/>
        </w:rPr>
        <w:t xml:space="preserve">0,1% от стоимости настоящего договора, за каждый день просрочки поставки товара. </w:t>
      </w:r>
    </w:p>
    <w:p w:rsidR="00FE20ED" w:rsidRPr="00180815" w:rsidRDefault="00FE20ED" w:rsidP="00FE20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5.3.</w:t>
      </w:r>
      <w:r w:rsidRPr="00180815">
        <w:rPr>
          <w:rFonts w:ascii="Times New Roman" w:hAnsi="Times New Roman" w:cs="Times New Roman"/>
          <w:sz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sz w:val="24"/>
        </w:rPr>
        <w:t xml:space="preserve">Покупателем </w:t>
      </w:r>
      <w:r w:rsidRPr="00180815">
        <w:rPr>
          <w:rFonts w:ascii="Times New Roman" w:hAnsi="Times New Roman" w:cs="Times New Roman"/>
          <w:sz w:val="24"/>
        </w:rPr>
        <w:t xml:space="preserve">обязательства по оплате, предусмотренного настоящим договором, </w:t>
      </w:r>
      <w:r>
        <w:rPr>
          <w:rFonts w:ascii="Times New Roman" w:hAnsi="Times New Roman" w:cs="Times New Roman"/>
          <w:sz w:val="24"/>
        </w:rPr>
        <w:t>Поставщик</w:t>
      </w:r>
      <w:r w:rsidRPr="00180815">
        <w:rPr>
          <w:rFonts w:ascii="Times New Roman" w:hAnsi="Times New Roman" w:cs="Times New Roman"/>
          <w:sz w:val="24"/>
        </w:rPr>
        <w:t xml:space="preserve"> вправе потребовать уплату неустойки. Размер такой неустойки устанавливается в размере 1/300 действующей на день уплаты неустойки </w:t>
      </w:r>
      <w:r>
        <w:rPr>
          <w:rFonts w:ascii="Times New Roman" w:hAnsi="Times New Roman" w:cs="Times New Roman"/>
          <w:sz w:val="24"/>
        </w:rPr>
        <w:t xml:space="preserve">ключевой </w:t>
      </w:r>
      <w:r w:rsidRPr="00180815">
        <w:rPr>
          <w:rFonts w:ascii="Times New Roman" w:hAnsi="Times New Roman" w:cs="Times New Roman"/>
          <w:sz w:val="24"/>
        </w:rPr>
        <w:t xml:space="preserve">ставки </w:t>
      </w:r>
      <w:r>
        <w:rPr>
          <w:rFonts w:ascii="Times New Roman" w:hAnsi="Times New Roman" w:cs="Times New Roman"/>
          <w:sz w:val="24"/>
        </w:rPr>
        <w:t xml:space="preserve">  Центрального банка</w:t>
      </w:r>
      <w:r w:rsidRPr="00180815">
        <w:rPr>
          <w:rFonts w:ascii="Times New Roman" w:hAnsi="Times New Roman" w:cs="Times New Roman"/>
          <w:sz w:val="24"/>
        </w:rPr>
        <w:t xml:space="preserve"> РФ от суммы неуплаты</w:t>
      </w:r>
      <w:r>
        <w:rPr>
          <w:rFonts w:ascii="Times New Roman" w:hAnsi="Times New Roman" w:cs="Times New Roman"/>
          <w:sz w:val="24"/>
        </w:rPr>
        <w:t>,</w:t>
      </w:r>
      <w:r w:rsidRPr="00180815">
        <w:rPr>
          <w:rFonts w:ascii="Times New Roman" w:hAnsi="Times New Roman" w:cs="Times New Roman"/>
          <w:sz w:val="24"/>
        </w:rPr>
        <w:t xml:space="preserve"> за каждый день просрочки исполнения обязательства.</w:t>
      </w:r>
    </w:p>
    <w:p w:rsidR="00FE20ED" w:rsidRPr="00C86204" w:rsidRDefault="00FE20ED" w:rsidP="00FE20ED">
      <w:pPr>
        <w:pStyle w:val="ab"/>
        <w:ind w:left="0" w:firstLine="0"/>
        <w:jc w:val="both"/>
        <w:rPr>
          <w:szCs w:val="24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5.4 </w:t>
      </w:r>
      <w:r>
        <w:rPr>
          <w:rFonts w:ascii="Times New Roman CYR" w:eastAsia="Times New Roman CYR" w:hAnsi="Times New Roman CYR" w:cs="Times New Roman CYR"/>
        </w:rPr>
        <w:t xml:space="preserve">Стороны освобождаются от ответственности друг перед другом за частичное или полное неисполнение обязательств по данному договору в случаях, прямо установленных законодательством, в частности, при возникновении обстоятельств непреодолимой силы (форс-мажора). </w:t>
      </w:r>
      <w:r w:rsidRPr="00042D89">
        <w:rPr>
          <w:szCs w:val="24"/>
        </w:rPr>
        <w:t>К вышеуказанным, (форс-мажорным) обстоятельствам относятся следующие события: стихийные бедствия природного характера (землетрясения, наводнения, пожары, снежные заносы и т.д.); забастовки, диверсии, </w:t>
      </w:r>
      <w:r w:rsidRPr="00385689">
        <w:rPr>
          <w:szCs w:val="24"/>
        </w:rPr>
        <w:t>запретительные и ограничительные меры органов государственной власти</w:t>
      </w:r>
      <w:r w:rsidRPr="00042D89">
        <w:rPr>
          <w:szCs w:val="24"/>
        </w:rPr>
        <w:t>, а также другие, признанные таковыми арбитражным судом.</w:t>
      </w:r>
    </w:p>
    <w:p w:rsidR="00FE20ED" w:rsidRDefault="00FE20ED" w:rsidP="00FE20ED">
      <w:pPr>
        <w:pStyle w:val="Standard"/>
        <w:autoSpaceDE w:val="0"/>
        <w:spacing w:before="100"/>
        <w:ind w:left="1440"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6. Прочие условия</w:t>
      </w:r>
    </w:p>
    <w:p w:rsidR="00FE20ED" w:rsidRPr="007F415E" w:rsidRDefault="00FE20ED" w:rsidP="00FE20ED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6.1 </w:t>
      </w:r>
      <w:r>
        <w:rPr>
          <w:rFonts w:ascii="Times New Roman CYR" w:eastAsia="Times New Roman CYR" w:hAnsi="Times New Roman CYR" w:cs="Times New Roman CYR"/>
          <w:sz w:val="24"/>
        </w:rPr>
        <w:t xml:space="preserve">Договор вступает в силу с момента его подписания уполномоченными представителями Сторон и действует по 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>31.12.20</w:t>
      </w:r>
      <w:r>
        <w:rPr>
          <w:rFonts w:ascii="Times New Roman CYR" w:eastAsia="Times New Roman CYR" w:hAnsi="Times New Roman CYR" w:cs="Times New Roman CYR"/>
          <w:b/>
          <w:sz w:val="24"/>
        </w:rPr>
        <w:t>20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 xml:space="preserve"> года.</w:t>
      </w:r>
    </w:p>
    <w:p w:rsidR="00FE20ED" w:rsidRDefault="00FE20ED" w:rsidP="00FE20ED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6.2 </w:t>
      </w:r>
      <w:r>
        <w:rPr>
          <w:rFonts w:ascii="Times New Roman CYR" w:eastAsia="Times New Roman CYR" w:hAnsi="Times New Roman CYR" w:cs="Times New Roman CYR"/>
          <w:sz w:val="24"/>
        </w:rPr>
        <w:t>Все изменения и дополнения к настоящему договору являются его неотъемлемыми частями и действительны в том случае, если они оформлены в письменном виде и подписаны уполномоченными представителями обеих Сторон.</w:t>
      </w:r>
    </w:p>
    <w:p w:rsidR="00FE20ED" w:rsidRPr="00772954" w:rsidRDefault="00FE20ED" w:rsidP="00FE20ED">
      <w:pPr>
        <w:pStyle w:val="Standard"/>
        <w:autoSpaceDE w:val="0"/>
        <w:ind w:right="4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6.3 </w:t>
      </w:r>
      <w:r>
        <w:rPr>
          <w:rFonts w:ascii="Times New Roman CYR" w:eastAsia="Times New Roman CYR" w:hAnsi="Times New Roman CYR" w:cs="Times New Roman CYR"/>
          <w:sz w:val="24"/>
        </w:rPr>
        <w:t>Настоящий договор подписан в 2-х экземплярах, имеющих одинаковую юридическую силу, по одной для каждой Стороны.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8.Юридические адреса и банковские реквизиты сторон</w:t>
      </w:r>
    </w:p>
    <w:tbl>
      <w:tblPr>
        <w:tblW w:w="10348" w:type="dxa"/>
        <w:tblInd w:w="-601" w:type="dxa"/>
        <w:tblLayout w:type="fixed"/>
        <w:tblLook w:val="0000"/>
      </w:tblPr>
      <w:tblGrid>
        <w:gridCol w:w="4678"/>
        <w:gridCol w:w="5670"/>
      </w:tblGrid>
      <w:tr w:rsidR="00FE20ED" w:rsidRPr="004B7F18" w:rsidTr="00083A2F">
        <w:trPr>
          <w:trHeight w:val="4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>Поставщик: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sz w:val="22"/>
                <w:szCs w:val="22"/>
              </w:rPr>
              <w:t>Покупатель</w:t>
            </w: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ОГАУК «Ульяновский драматический театр имени И.А. Гончарова»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 xml:space="preserve">ИНН/КПП </w:t>
            </w:r>
            <w:r w:rsidRPr="004B7F18">
              <w:rPr>
                <w:rFonts w:ascii="Times New Roman" w:eastAsia="Times New Roman CYR" w:hAnsi="Times New Roman" w:cs="Times New Roman"/>
                <w:bCs/>
                <w:color w:val="000000"/>
                <w:sz w:val="22"/>
                <w:szCs w:val="22"/>
              </w:rPr>
              <w:t xml:space="preserve">7325000493/732501001  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 xml:space="preserve">Юр. адрес: </w:t>
            </w:r>
            <w:r w:rsidRPr="004B7F18">
              <w:rPr>
                <w:rFonts w:ascii="Times New Roman" w:eastAsia="Times New Roman CYR" w:hAnsi="Times New Roman" w:cs="Times New Roman"/>
                <w:bCs/>
                <w:color w:val="000000"/>
                <w:sz w:val="22"/>
                <w:szCs w:val="22"/>
              </w:rPr>
              <w:t xml:space="preserve">432017, г. Ульяновск, ул. Спасская, д.12А 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" w:eastAsia="Times New Roman CYR" w:hAnsi="Times New Roman" w:cs="Times New Roman"/>
                <w:bCs/>
                <w:color w:val="000000"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 xml:space="preserve">Факт. адрес: </w:t>
            </w:r>
            <w:r w:rsidRPr="004B7F18">
              <w:rPr>
                <w:rFonts w:ascii="Times New Roman" w:eastAsia="Times New Roman CYR" w:hAnsi="Times New Roman" w:cs="Times New Roman"/>
                <w:bCs/>
                <w:color w:val="000000"/>
                <w:sz w:val="22"/>
                <w:szCs w:val="22"/>
              </w:rPr>
              <w:t xml:space="preserve">432017, г. Ульяновск, ул. Спасская, д.12А, т. 41-74-04, 41-79-70, 41-66-79 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4B7F18">
              <w:rPr>
                <w:rFonts w:ascii="Times New Roman" w:eastAsia="Times New Roman CYR" w:hAnsi="Times New Roman" w:cs="Times New Roman"/>
                <w:bCs/>
                <w:color w:val="000000"/>
                <w:sz w:val="22"/>
                <w:szCs w:val="22"/>
              </w:rPr>
              <w:t>ОГРН 10273011</w:t>
            </w:r>
            <w:r w:rsidRPr="004B7F18"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82369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>Р/с</w:t>
            </w:r>
            <w:r w:rsidRPr="004B7F18">
              <w:rPr>
                <w:rFonts w:ascii="Times New Roman" w:eastAsia="Times New Roman CYR" w:hAnsi="Times New Roman" w:cs="Times New Roman"/>
                <w:bCs/>
                <w:color w:val="000000"/>
                <w:sz w:val="22"/>
                <w:szCs w:val="22"/>
              </w:rPr>
              <w:t xml:space="preserve">40603810901310001647 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в Филиале «Центральный» Банк ВТБ ПАО г. Москва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 xml:space="preserve">К/с </w:t>
            </w:r>
            <w:r w:rsidRPr="004B7F18">
              <w:rPr>
                <w:rFonts w:ascii="Times New Roman CYR" w:eastAsia="Times New Roman CYR" w:hAnsi="Times New Roman CYR" w:cs="Times New Roman CYR"/>
                <w:bCs/>
                <w:color w:val="222222"/>
                <w:sz w:val="22"/>
                <w:szCs w:val="22"/>
              </w:rPr>
              <w:t>30101810145250000411,</w:t>
            </w: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 xml:space="preserve"> БИК </w:t>
            </w:r>
            <w:r w:rsidRPr="004B7F18">
              <w:rPr>
                <w:rFonts w:ascii="Times New Roman CYR" w:eastAsia="Times New Roman CYR" w:hAnsi="Times New Roman CYR" w:cs="Times New Roman CYR"/>
                <w:bCs/>
                <w:color w:val="222222"/>
                <w:sz w:val="22"/>
                <w:szCs w:val="22"/>
              </w:rPr>
              <w:t>044525411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2"/>
                <w:szCs w:val="22"/>
              </w:rPr>
              <w:t>ОКПО</w:t>
            </w:r>
            <w:r w:rsidRPr="004B7F18">
              <w:rPr>
                <w:rFonts w:ascii="Times New Roman CYR" w:eastAsia="Times New Roman CYR" w:hAnsi="Times New Roman CYR" w:cs="Times New Roman CYR"/>
                <w:bCs/>
                <w:color w:val="222222"/>
                <w:sz w:val="22"/>
                <w:szCs w:val="22"/>
              </w:rPr>
              <w:t xml:space="preserve"> 02193291</w:t>
            </w:r>
          </w:p>
          <w:p w:rsidR="00FE20ED" w:rsidRPr="004B7F18" w:rsidRDefault="00FE20ED" w:rsidP="00083A2F">
            <w:pPr>
              <w:pStyle w:val="Standard"/>
              <w:autoSpaceDE w:val="0"/>
              <w:spacing w:before="100"/>
              <w:ind w:right="45"/>
              <w:jc w:val="both"/>
              <w:rPr>
                <w:sz w:val="22"/>
                <w:szCs w:val="22"/>
              </w:rPr>
            </w:pPr>
            <w:r w:rsidRPr="004B7F18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 xml:space="preserve">ОКВЭД </w:t>
            </w:r>
            <w:r w:rsidRPr="004B7F18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90.01</w:t>
            </w:r>
          </w:p>
        </w:tc>
      </w:tr>
    </w:tbl>
    <w:p w:rsidR="00FE20ED" w:rsidRPr="004B7F18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FE20ED" w:rsidRPr="004B7F18" w:rsidRDefault="004B7F18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</w:t>
      </w:r>
      <w:r w:rsidR="00FE20ED" w:rsidRPr="004B7F18">
        <w:rPr>
          <w:rFonts w:ascii="Times New Roman CYR" w:eastAsia="Times New Roman CYR" w:hAnsi="Times New Roman CYR" w:cs="Times New Roman CYR"/>
          <w:sz w:val="22"/>
          <w:szCs w:val="22"/>
        </w:rPr>
        <w:t>Директор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FE20ED" w:rsidRPr="006F7B08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B725CD">
        <w:rPr>
          <w:rFonts w:ascii="Times New Roman CYR" w:eastAsia="Times New Roman CYR" w:hAnsi="Times New Roman CYR" w:cs="Times New Roman CYR"/>
          <w:sz w:val="24"/>
        </w:rPr>
        <w:t>____________________/____________/    _______________________/ Н.А. Никоноро</w:t>
      </w:r>
      <w:r w:rsidRPr="00D41DB2">
        <w:rPr>
          <w:rFonts w:ascii="Times New Roman CYR" w:eastAsia="Times New Roman CYR" w:hAnsi="Times New Roman CYR" w:cs="Times New Roman CYR"/>
          <w:sz w:val="24"/>
        </w:rPr>
        <w:t>ва/</w:t>
      </w:r>
    </w:p>
    <w:p w:rsidR="00FE20ED" w:rsidRPr="006F7B08" w:rsidRDefault="00FE20ED" w:rsidP="00FE20ED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FE20ED" w:rsidRPr="00772954" w:rsidRDefault="00FE20ED" w:rsidP="00FE20ED">
      <w:pPr>
        <w:pStyle w:val="Standard"/>
        <w:autoSpaceDE w:val="0"/>
        <w:spacing w:before="100"/>
        <w:ind w:right="45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 w:rsidRPr="00576D8B">
        <w:rPr>
          <w:rFonts w:ascii="Times New Roman" w:hAnsi="Times New Roman" w:cs="Times New Roman"/>
          <w:sz w:val="24"/>
        </w:rPr>
        <w:t>Приложение №1</w:t>
      </w:r>
    </w:p>
    <w:p w:rsidR="00FE20ED" w:rsidRDefault="00FE20ED" w:rsidP="00FE20ED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№ ______ от ______2020</w:t>
      </w:r>
      <w:r w:rsidRPr="00576D8B">
        <w:rPr>
          <w:rFonts w:ascii="Times New Roman" w:hAnsi="Times New Roman" w:cs="Times New Roman"/>
          <w:sz w:val="24"/>
        </w:rPr>
        <w:t xml:space="preserve"> года.</w:t>
      </w:r>
    </w:p>
    <w:p w:rsidR="00FE20ED" w:rsidRDefault="00FE20ED" w:rsidP="00FE20ED">
      <w:pPr>
        <w:pStyle w:val="Standard"/>
        <w:autoSpaceDE w:val="0"/>
        <w:spacing w:before="100"/>
        <w:jc w:val="center"/>
        <w:rPr>
          <w:rFonts w:ascii="Times New Roman" w:hAnsi="Times New Roman" w:cs="Times New Roman"/>
          <w:sz w:val="24"/>
        </w:rPr>
      </w:pPr>
    </w:p>
    <w:p w:rsidR="00FE20ED" w:rsidRDefault="00FE20ED" w:rsidP="00FE20ED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FE20ED" w:rsidRDefault="00FE20ED" w:rsidP="00FE20ED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Спецификация</w:t>
      </w:r>
    </w:p>
    <w:p w:rsidR="00FE20ED" w:rsidRPr="008572FC" w:rsidRDefault="00FE20ED" w:rsidP="00FE20ED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поставку электротоваров</w:t>
      </w: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</w:p>
    <w:tbl>
      <w:tblPr>
        <w:tblW w:w="10314" w:type="dxa"/>
        <w:tblInd w:w="-666" w:type="dxa"/>
        <w:tblLook w:val="04A0"/>
      </w:tblPr>
      <w:tblGrid>
        <w:gridCol w:w="567"/>
        <w:gridCol w:w="4625"/>
        <w:gridCol w:w="725"/>
        <w:gridCol w:w="851"/>
        <w:gridCol w:w="1173"/>
        <w:gridCol w:w="1128"/>
        <w:gridCol w:w="1245"/>
      </w:tblGrid>
      <w:tr w:rsidR="00FE20ED" w:rsidRPr="003E0CED" w:rsidTr="00083A2F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ED" w:rsidRPr="008572FC" w:rsidRDefault="00FE20ED" w:rsidP="00083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4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ED" w:rsidRPr="008572FC" w:rsidRDefault="00FE20ED" w:rsidP="00083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Товары (работы, услуги)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ED" w:rsidRPr="008572FC" w:rsidRDefault="00FE20ED" w:rsidP="00083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ED" w:rsidRPr="008572FC" w:rsidRDefault="00FE20ED" w:rsidP="00083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изм.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ED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Страна</w:t>
            </w:r>
          </w:p>
          <w:p w:rsidR="00FE20ED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произво-дитель</w:t>
            </w:r>
          </w:p>
          <w:p w:rsidR="00FE20ED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FE20ED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FE20ED" w:rsidRPr="008572FC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ED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Цена за </w:t>
            </w:r>
          </w:p>
          <w:p w:rsidR="00FE20ED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ед., в </w:t>
            </w:r>
          </w:p>
          <w:p w:rsidR="00FE20ED" w:rsidRPr="008572FC" w:rsidRDefault="00FE20ED" w:rsidP="00083A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руб.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ED" w:rsidRPr="008572FC" w:rsidRDefault="00FE20ED" w:rsidP="00083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Сумма, в руб.</w:t>
            </w:r>
          </w:p>
        </w:tc>
      </w:tr>
      <w:tr w:rsidR="00FE20ED" w:rsidRPr="003E0CED" w:rsidTr="00083A2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ED" w:rsidRPr="008572FC" w:rsidRDefault="00FE20ED" w:rsidP="00083A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0ED" w:rsidRPr="00216D9E" w:rsidRDefault="00FE20ED" w:rsidP="00083A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0ED" w:rsidRPr="008572FC" w:rsidRDefault="00FE20ED" w:rsidP="00083A2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0ED" w:rsidRPr="008572FC" w:rsidRDefault="00FE20ED" w:rsidP="00083A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ED" w:rsidRPr="008572FC" w:rsidRDefault="00FE20ED" w:rsidP="00083A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ED" w:rsidRPr="008572FC" w:rsidRDefault="00FE20ED" w:rsidP="00083A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ED" w:rsidRPr="008572FC" w:rsidRDefault="00FE20ED" w:rsidP="00083A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0ED" w:rsidRPr="003E0CED" w:rsidTr="00083A2F">
        <w:trPr>
          <w:trHeight w:val="225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0ED" w:rsidRPr="008572FC" w:rsidRDefault="00FE20ED" w:rsidP="00083A2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ED" w:rsidRPr="008572FC" w:rsidRDefault="00FE20ED" w:rsidP="00083A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на сумму:</w:t>
      </w: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</w:p>
    <w:p w:rsidR="00FE20ED" w:rsidRDefault="00FE20ED" w:rsidP="00FE20ED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  <w:r w:rsidRPr="00E14175">
        <w:rPr>
          <w:rFonts w:ascii="Times New Roman" w:hAnsi="Times New Roman" w:cs="Times New Roman"/>
          <w:b/>
          <w:bCs/>
          <w:sz w:val="24"/>
        </w:rPr>
        <w:t>Поставщик:</w:t>
      </w:r>
      <w:r w:rsidR="00530AD1">
        <w:rPr>
          <w:rFonts w:ascii="Times New Roman" w:hAnsi="Times New Roman" w:cs="Times New Roman"/>
          <w:b/>
          <w:bCs/>
          <w:sz w:val="24"/>
          <w:lang w:val="en-US"/>
        </w:rPr>
        <w:t xml:space="preserve">                                  </w:t>
      </w:r>
      <w:r w:rsidRPr="00E14175">
        <w:rPr>
          <w:rFonts w:ascii="Times New Roman" w:hAnsi="Times New Roman" w:cs="Times New Roman"/>
          <w:b/>
          <w:bCs/>
          <w:sz w:val="24"/>
        </w:rPr>
        <w:t>Покупатель:</w:t>
      </w:r>
    </w:p>
    <w:p w:rsidR="00FE20ED" w:rsidRPr="00E14175" w:rsidRDefault="00530AD1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  <w:lang w:val="en-US"/>
        </w:rPr>
        <w:t xml:space="preserve">                                                           </w:t>
      </w:r>
      <w:r w:rsidR="00FE20ED" w:rsidRPr="00E14175">
        <w:rPr>
          <w:rFonts w:ascii="Times New Roman CYR" w:eastAsia="Times New Roman CYR" w:hAnsi="Times New Roman CYR" w:cs="Times New Roman CYR"/>
          <w:sz w:val="24"/>
        </w:rPr>
        <w:t>Директор</w:t>
      </w:r>
    </w:p>
    <w:p w:rsidR="00FE20ED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FE20ED" w:rsidRPr="006F7B08" w:rsidRDefault="00FE20ED" w:rsidP="00FE20ED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____________________/____________/        </w:t>
      </w:r>
      <w:r w:rsidRPr="00E14175">
        <w:rPr>
          <w:rFonts w:ascii="Times New Roman CYR" w:eastAsia="Times New Roman CYR" w:hAnsi="Times New Roman CYR" w:cs="Times New Roman CYR"/>
          <w:sz w:val="24"/>
        </w:rPr>
        <w:t>______________________/ Н.А. Никонорова/</w:t>
      </w:r>
    </w:p>
    <w:p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1F74" w:rsidRDefault="003C1F74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244E" w:rsidRDefault="007E244E"/>
    <w:p w:rsidR="007E244E" w:rsidRDefault="007E244E"/>
    <w:p w:rsidR="007E244E" w:rsidRDefault="007E244E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6C6707" w:rsidRDefault="006C6707"/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 к извещению</w:t>
      </w:r>
    </w:p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244E" w:rsidRPr="007E244E" w:rsidRDefault="007E244E" w:rsidP="007E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:rsidR="007E244E" w:rsidRDefault="007E244E" w:rsidP="007E244E">
      <w:r>
        <w:t>______________________________________________________________________________</w:t>
      </w:r>
    </w:p>
    <w:p w:rsidR="007E244E" w:rsidRDefault="006C6707" w:rsidP="007E244E">
      <w:r>
        <w:t xml:space="preserve">                                                 </w:t>
      </w:r>
      <w:r w:rsidR="007E244E">
        <w:t xml:space="preserve">(  наименование        организации) </w:t>
      </w:r>
    </w:p>
    <w:p w:rsidR="007E244E" w:rsidRDefault="007E244E" w:rsidP="007E244E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5505"/>
        <w:gridCol w:w="1245"/>
        <w:gridCol w:w="1350"/>
      </w:tblGrid>
      <w:tr w:rsidR="007E244E" w:rsidTr="00146EC7">
        <w:trPr>
          <w:trHeight w:val="585"/>
        </w:trPr>
        <w:tc>
          <w:tcPr>
            <w:tcW w:w="975" w:type="dxa"/>
          </w:tcPr>
          <w:p w:rsidR="007E244E" w:rsidRDefault="007E244E" w:rsidP="00146EC7">
            <w:r>
              <w:t>№ п\п</w:t>
            </w:r>
          </w:p>
        </w:tc>
        <w:tc>
          <w:tcPr>
            <w:tcW w:w="5505" w:type="dxa"/>
          </w:tcPr>
          <w:p w:rsidR="007E244E" w:rsidRDefault="007E244E" w:rsidP="00146EC7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:rsidR="007E244E" w:rsidRDefault="007E244E" w:rsidP="00146EC7">
            <w:r>
              <w:t>Кол-во</w:t>
            </w:r>
          </w:p>
          <w:p w:rsidR="007E244E" w:rsidRDefault="007E244E" w:rsidP="00146EC7">
            <w:r>
              <w:t>Экз.</w:t>
            </w:r>
          </w:p>
        </w:tc>
        <w:tc>
          <w:tcPr>
            <w:tcW w:w="1350" w:type="dxa"/>
          </w:tcPr>
          <w:p w:rsidR="007E244E" w:rsidRDefault="007E244E" w:rsidP="00146EC7">
            <w:r>
              <w:t xml:space="preserve">Кол-во листов </w:t>
            </w:r>
          </w:p>
        </w:tc>
      </w:tr>
      <w:tr w:rsidR="007E244E" w:rsidTr="00146EC7">
        <w:trPr>
          <w:trHeight w:val="37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65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1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1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7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55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63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5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2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39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35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</w:tbl>
    <w:p w:rsidR="007E244E" w:rsidRDefault="007E244E" w:rsidP="007E244E"/>
    <w:p w:rsidR="007E244E" w:rsidRDefault="007E244E" w:rsidP="007E244E"/>
    <w:p w:rsidR="007E244E" w:rsidRDefault="007E244E" w:rsidP="007E244E">
      <w:r>
        <w:t xml:space="preserve"> Руководитель    _______________________________________________________      ( Ф.И. О.) </w:t>
      </w:r>
    </w:p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sectPr w:rsidR="007E244E" w:rsidSect="006F7B08">
      <w:footerReference w:type="default" r:id="rId9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96C" w:rsidRDefault="004F796C" w:rsidP="00C64730">
      <w:pPr>
        <w:spacing w:after="0" w:line="240" w:lineRule="auto"/>
      </w:pPr>
      <w:r>
        <w:separator/>
      </w:r>
    </w:p>
  </w:endnote>
  <w:endnote w:type="continuationSeparator" w:id="1">
    <w:p w:rsidR="004F796C" w:rsidRDefault="004F796C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808611"/>
      <w:docPartObj>
        <w:docPartGallery w:val="Page Numbers (Bottom of Page)"/>
        <w:docPartUnique/>
      </w:docPartObj>
    </w:sdtPr>
    <w:sdtContent>
      <w:p w:rsidR="00146EC7" w:rsidRDefault="00125C16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BA603F">
          <w:rPr>
            <w:noProof/>
          </w:rPr>
          <w:t>1</w:t>
        </w:r>
        <w:r>
          <w:fldChar w:fldCharType="end"/>
        </w:r>
      </w:p>
    </w:sdtContent>
  </w:sdt>
  <w:p w:rsidR="00146EC7" w:rsidRDefault="00146E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96C" w:rsidRDefault="004F796C" w:rsidP="00C64730">
      <w:pPr>
        <w:spacing w:after="0" w:line="240" w:lineRule="auto"/>
      </w:pPr>
      <w:r>
        <w:separator/>
      </w:r>
    </w:p>
  </w:footnote>
  <w:footnote w:type="continuationSeparator" w:id="1">
    <w:p w:rsidR="004F796C" w:rsidRDefault="004F796C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4DE5865"/>
    <w:multiLevelType w:val="hybridMultilevel"/>
    <w:tmpl w:val="C50251E6"/>
    <w:lvl w:ilvl="0" w:tplc="E4B6952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EC07B4B"/>
    <w:multiLevelType w:val="hybridMultilevel"/>
    <w:tmpl w:val="A418A1B8"/>
    <w:lvl w:ilvl="0" w:tplc="812285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6FC"/>
    <w:rsid w:val="00002751"/>
    <w:rsid w:val="00020841"/>
    <w:rsid w:val="00021060"/>
    <w:rsid w:val="000552C1"/>
    <w:rsid w:val="00057D0D"/>
    <w:rsid w:val="00060E84"/>
    <w:rsid w:val="00073135"/>
    <w:rsid w:val="0008068F"/>
    <w:rsid w:val="000A4BEC"/>
    <w:rsid w:val="000C2B58"/>
    <w:rsid w:val="000D4FD5"/>
    <w:rsid w:val="000F4251"/>
    <w:rsid w:val="00101EE1"/>
    <w:rsid w:val="00105EA6"/>
    <w:rsid w:val="00120115"/>
    <w:rsid w:val="00125C16"/>
    <w:rsid w:val="00137808"/>
    <w:rsid w:val="00146EC7"/>
    <w:rsid w:val="00175301"/>
    <w:rsid w:val="001B3C38"/>
    <w:rsid w:val="001D4587"/>
    <w:rsid w:val="001E2911"/>
    <w:rsid w:val="001F1757"/>
    <w:rsid w:val="001F2CC7"/>
    <w:rsid w:val="002071C1"/>
    <w:rsid w:val="00211725"/>
    <w:rsid w:val="00227640"/>
    <w:rsid w:val="00240DD4"/>
    <w:rsid w:val="00244CF4"/>
    <w:rsid w:val="0024776A"/>
    <w:rsid w:val="00264D39"/>
    <w:rsid w:val="002667C2"/>
    <w:rsid w:val="00276E3B"/>
    <w:rsid w:val="002C735E"/>
    <w:rsid w:val="002D47B8"/>
    <w:rsid w:val="002F34B6"/>
    <w:rsid w:val="003204D6"/>
    <w:rsid w:val="003554DA"/>
    <w:rsid w:val="00357242"/>
    <w:rsid w:val="003A2CB8"/>
    <w:rsid w:val="003A6BB1"/>
    <w:rsid w:val="003C1F74"/>
    <w:rsid w:val="003E3042"/>
    <w:rsid w:val="00413C8C"/>
    <w:rsid w:val="00421830"/>
    <w:rsid w:val="004222CA"/>
    <w:rsid w:val="00426AE0"/>
    <w:rsid w:val="004529A0"/>
    <w:rsid w:val="00461D25"/>
    <w:rsid w:val="00462666"/>
    <w:rsid w:val="00476E97"/>
    <w:rsid w:val="00482573"/>
    <w:rsid w:val="00486DFC"/>
    <w:rsid w:val="004A7983"/>
    <w:rsid w:val="004B1124"/>
    <w:rsid w:val="004B7F18"/>
    <w:rsid w:val="004D3DB4"/>
    <w:rsid w:val="004E5FCC"/>
    <w:rsid w:val="004F796C"/>
    <w:rsid w:val="0050162E"/>
    <w:rsid w:val="005179D3"/>
    <w:rsid w:val="00530AD1"/>
    <w:rsid w:val="00554EBA"/>
    <w:rsid w:val="00585EA2"/>
    <w:rsid w:val="005936E6"/>
    <w:rsid w:val="005C0BCA"/>
    <w:rsid w:val="005C25E9"/>
    <w:rsid w:val="005D3230"/>
    <w:rsid w:val="00602072"/>
    <w:rsid w:val="00610AF0"/>
    <w:rsid w:val="00654076"/>
    <w:rsid w:val="00660E87"/>
    <w:rsid w:val="006A19E8"/>
    <w:rsid w:val="006A4B3C"/>
    <w:rsid w:val="006B5B08"/>
    <w:rsid w:val="006C6707"/>
    <w:rsid w:val="006E29A2"/>
    <w:rsid w:val="006F7B08"/>
    <w:rsid w:val="00703B0F"/>
    <w:rsid w:val="007331FB"/>
    <w:rsid w:val="00740F36"/>
    <w:rsid w:val="00745698"/>
    <w:rsid w:val="007821DE"/>
    <w:rsid w:val="00782EE0"/>
    <w:rsid w:val="0079256E"/>
    <w:rsid w:val="007B17AF"/>
    <w:rsid w:val="007B4B42"/>
    <w:rsid w:val="007C2918"/>
    <w:rsid w:val="007E244E"/>
    <w:rsid w:val="008174A8"/>
    <w:rsid w:val="00840A5B"/>
    <w:rsid w:val="00863567"/>
    <w:rsid w:val="00883C03"/>
    <w:rsid w:val="008B67ED"/>
    <w:rsid w:val="008B7446"/>
    <w:rsid w:val="008E2919"/>
    <w:rsid w:val="00915599"/>
    <w:rsid w:val="009161A9"/>
    <w:rsid w:val="0092522C"/>
    <w:rsid w:val="0093356C"/>
    <w:rsid w:val="00941C50"/>
    <w:rsid w:val="00941DF8"/>
    <w:rsid w:val="0095619B"/>
    <w:rsid w:val="009617D6"/>
    <w:rsid w:val="00963C36"/>
    <w:rsid w:val="00983627"/>
    <w:rsid w:val="009927BB"/>
    <w:rsid w:val="00994E47"/>
    <w:rsid w:val="00995AEE"/>
    <w:rsid w:val="00A020C3"/>
    <w:rsid w:val="00A23A61"/>
    <w:rsid w:val="00A300FA"/>
    <w:rsid w:val="00A8728B"/>
    <w:rsid w:val="00AD638B"/>
    <w:rsid w:val="00AE23B6"/>
    <w:rsid w:val="00AF5031"/>
    <w:rsid w:val="00AF6202"/>
    <w:rsid w:val="00B248A0"/>
    <w:rsid w:val="00B310D5"/>
    <w:rsid w:val="00B66CE6"/>
    <w:rsid w:val="00B75013"/>
    <w:rsid w:val="00BA603F"/>
    <w:rsid w:val="00BB66B0"/>
    <w:rsid w:val="00BD307A"/>
    <w:rsid w:val="00BE06DC"/>
    <w:rsid w:val="00BF496A"/>
    <w:rsid w:val="00C0181B"/>
    <w:rsid w:val="00C056DD"/>
    <w:rsid w:val="00C57FAD"/>
    <w:rsid w:val="00C64730"/>
    <w:rsid w:val="00C77ED8"/>
    <w:rsid w:val="00C86832"/>
    <w:rsid w:val="00C875EC"/>
    <w:rsid w:val="00CE2B80"/>
    <w:rsid w:val="00CE5A8F"/>
    <w:rsid w:val="00CF235D"/>
    <w:rsid w:val="00D17069"/>
    <w:rsid w:val="00D175AD"/>
    <w:rsid w:val="00D3280E"/>
    <w:rsid w:val="00D36FC5"/>
    <w:rsid w:val="00D6370F"/>
    <w:rsid w:val="00D76A5B"/>
    <w:rsid w:val="00D9086D"/>
    <w:rsid w:val="00D908C9"/>
    <w:rsid w:val="00DF34AC"/>
    <w:rsid w:val="00E13252"/>
    <w:rsid w:val="00E47D6B"/>
    <w:rsid w:val="00E547E3"/>
    <w:rsid w:val="00EA6C68"/>
    <w:rsid w:val="00EC6F40"/>
    <w:rsid w:val="00ED51AB"/>
    <w:rsid w:val="00EE386E"/>
    <w:rsid w:val="00EF1ED4"/>
    <w:rsid w:val="00F1316E"/>
    <w:rsid w:val="00F156FC"/>
    <w:rsid w:val="00F2487C"/>
    <w:rsid w:val="00F37CC5"/>
    <w:rsid w:val="00F612F6"/>
    <w:rsid w:val="00F6454D"/>
    <w:rsid w:val="00F83793"/>
    <w:rsid w:val="00FA48A3"/>
    <w:rsid w:val="00FA562F"/>
    <w:rsid w:val="00FD138A"/>
    <w:rsid w:val="00FE1273"/>
    <w:rsid w:val="00FE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1"/>
    <w:basedOn w:val="a"/>
    <w:next w:val="a8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Title"/>
    <w:basedOn w:val="a"/>
    <w:next w:val="a"/>
    <w:link w:val="ac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8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paragraph" w:customStyle="1" w:styleId="Standard">
    <w:name w:val="Standard"/>
    <w:rsid w:val="006F7B08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dramtea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6AA8-CDDD-4F88-8AA9-BFF4FED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28</cp:lastModifiedBy>
  <cp:revision>16</cp:revision>
  <cp:lastPrinted>2020-06-01T06:04:00Z</cp:lastPrinted>
  <dcterms:created xsi:type="dcterms:W3CDTF">2017-08-03T06:54:00Z</dcterms:created>
  <dcterms:modified xsi:type="dcterms:W3CDTF">2020-11-20T10:16:00Z</dcterms:modified>
</cp:coreProperties>
</file>